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76546D6A" w:rsidR="009750E7" w:rsidRDefault="00626D4B" w:rsidP="009750E7">
      <w:pPr>
        <w:pStyle w:val="Heading5"/>
        <w:rPr>
          <w:b w:val="0"/>
        </w:rPr>
      </w:pPr>
      <w:r>
        <w:rPr>
          <w:color w:val="FF0000"/>
        </w:rPr>
        <w:t>KOEHN ZIEMMER</w:t>
      </w:r>
    </w:p>
    <w:p w14:paraId="1E665220" w14:textId="15199CB7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626D4B">
        <w:rPr>
          <w:rFonts w:ascii="Verdana" w:hAnsi="Verdana"/>
          <w:sz w:val="20"/>
        </w:rPr>
        <w:t>Prince George Cougars</w:t>
      </w:r>
    </w:p>
    <w:p w14:paraId="56695337" w14:textId="71F925D6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626D4B">
        <w:rPr>
          <w:rFonts w:ascii="Verdana" w:hAnsi="Verdana"/>
          <w:sz w:val="20"/>
        </w:rPr>
        <w:t>WHL</w:t>
      </w:r>
    </w:p>
    <w:p w14:paraId="21AA4AA9" w14:textId="00F18A1D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39560D">
        <w:rPr>
          <w:rFonts w:ascii="Verdana" w:hAnsi="Verdana"/>
          <w:sz w:val="20"/>
        </w:rPr>
        <w:t xml:space="preserve"> </w:t>
      </w:r>
      <w:r w:rsidR="00626D4B">
        <w:rPr>
          <w:rFonts w:ascii="Verdana" w:hAnsi="Verdana"/>
          <w:sz w:val="20"/>
        </w:rPr>
        <w:t>Right Wing</w:t>
      </w:r>
    </w:p>
    <w:p w14:paraId="1CFEFB88" w14:textId="1ADCCCC9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2306AE">
        <w:rPr>
          <w:rFonts w:ascii="Verdana" w:hAnsi="Verdana"/>
          <w:b/>
          <w:sz w:val="20"/>
        </w:rPr>
        <w:t>8</w:t>
      </w:r>
      <w:r w:rsidR="005071F3">
        <w:rPr>
          <w:rFonts w:ascii="Verdana" w:hAnsi="Verdana"/>
          <w:b/>
          <w:sz w:val="20"/>
        </w:rPr>
        <w:t xml:space="preserve"> </w:t>
      </w:r>
      <w:r w:rsidR="002306AE">
        <w:rPr>
          <w:rFonts w:ascii="Verdana" w:hAnsi="Verdana"/>
          <w:b/>
          <w:sz w:val="20"/>
        </w:rPr>
        <w:t>DEC</w:t>
      </w:r>
      <w:r>
        <w:rPr>
          <w:rFonts w:ascii="Verdana" w:hAnsi="Verdana"/>
          <w:b/>
          <w:sz w:val="20"/>
        </w:rPr>
        <w:t xml:space="preserve"> 200</w:t>
      </w:r>
      <w:r w:rsidR="002306AE">
        <w:rPr>
          <w:rFonts w:ascii="Verdana" w:hAnsi="Verdana"/>
          <w:b/>
          <w:sz w:val="20"/>
        </w:rPr>
        <w:t>4</w:t>
      </w:r>
    </w:p>
    <w:p w14:paraId="7D04447A" w14:textId="7A4BCA8C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D86F6B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>ft or 1</w:t>
      </w:r>
      <w:r w:rsidR="004422E2">
        <w:rPr>
          <w:rFonts w:ascii="Verdana" w:hAnsi="Verdana"/>
          <w:b/>
          <w:sz w:val="20"/>
        </w:rPr>
        <w:t>8</w:t>
      </w:r>
      <w:r w:rsidR="00CF7353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06E5D7B9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F3039D">
        <w:rPr>
          <w:rFonts w:ascii="Verdana" w:hAnsi="Verdana"/>
          <w:b/>
          <w:sz w:val="20"/>
        </w:rPr>
        <w:t>9</w:t>
      </w:r>
      <w:r w:rsidR="002306AE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 xml:space="preserve"> lbs or </w:t>
      </w:r>
      <w:r w:rsidR="004422E2">
        <w:rPr>
          <w:rFonts w:ascii="Verdana" w:hAnsi="Verdana"/>
          <w:b/>
          <w:sz w:val="20"/>
        </w:rPr>
        <w:t>8</w:t>
      </w:r>
      <w:r w:rsidR="00CF7353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6E0284C3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</w:t>
      </w:r>
      <w:r w:rsidR="008B2054">
        <w:rPr>
          <w:rFonts w:ascii="Tahoma" w:hAnsi="Tahoma" w:cs="Tahoma"/>
          <w:b w:val="0"/>
          <w:sz w:val="20"/>
        </w:rPr>
        <w:t>5</w:t>
      </w:r>
      <w:r>
        <w:rPr>
          <w:rFonts w:ascii="Tahoma" w:hAnsi="Tahoma" w:cs="Tahoma"/>
          <w:b w:val="0"/>
          <w:sz w:val="20"/>
        </w:rPr>
        <w:t>,</w:t>
      </w:r>
      <w:r w:rsidR="008B2054">
        <w:rPr>
          <w:rFonts w:ascii="Tahoma" w:hAnsi="Tahoma" w:cs="Tahoma"/>
          <w:b w:val="0"/>
          <w:sz w:val="20"/>
        </w:rPr>
        <w:t xml:space="preserve"> Very Good: 4.5,</w:t>
      </w:r>
      <w:r>
        <w:rPr>
          <w:rFonts w:ascii="Tahoma" w:hAnsi="Tahoma" w:cs="Tahoma"/>
          <w:b w:val="0"/>
          <w:sz w:val="20"/>
        </w:rPr>
        <w:t xml:space="preserve"> Good:</w:t>
      </w:r>
      <w:r w:rsidR="008B2054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4, </w:t>
      </w:r>
      <w:r w:rsidR="008B2054">
        <w:rPr>
          <w:rFonts w:ascii="Tahoma" w:hAnsi="Tahoma" w:cs="Tahoma"/>
          <w:b w:val="0"/>
          <w:sz w:val="20"/>
        </w:rPr>
        <w:t xml:space="preserve">Above </w:t>
      </w:r>
      <w:r>
        <w:rPr>
          <w:rFonts w:ascii="Tahoma" w:hAnsi="Tahoma" w:cs="Tahoma"/>
          <w:b w:val="0"/>
          <w:sz w:val="20"/>
        </w:rPr>
        <w:t>Average:</w:t>
      </w:r>
      <w:r w:rsidR="008B2054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3</w:t>
      </w:r>
      <w:r w:rsidR="008B2054">
        <w:rPr>
          <w:rFonts w:ascii="Tahoma" w:hAnsi="Tahoma" w:cs="Tahoma"/>
          <w:b w:val="0"/>
          <w:sz w:val="20"/>
        </w:rPr>
        <w:t>.5</w:t>
      </w:r>
      <w:r>
        <w:rPr>
          <w:rFonts w:ascii="Tahoma" w:hAnsi="Tahoma" w:cs="Tahoma"/>
          <w:b w:val="0"/>
          <w:sz w:val="20"/>
        </w:rPr>
        <w:t xml:space="preserve">, </w:t>
      </w:r>
      <w:r w:rsidR="008B2054">
        <w:rPr>
          <w:rFonts w:ascii="Tahoma" w:hAnsi="Tahoma" w:cs="Tahoma"/>
          <w:b w:val="0"/>
          <w:sz w:val="20"/>
        </w:rPr>
        <w:t xml:space="preserve">Average: 3 </w:t>
      </w:r>
      <w:r>
        <w:rPr>
          <w:rFonts w:ascii="Tahoma" w:hAnsi="Tahoma" w:cs="Tahoma"/>
          <w:b w:val="0"/>
          <w:sz w:val="20"/>
        </w:rPr>
        <w:t>Below Average: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269D28FA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F33EFD">
        <w:rPr>
          <w:rFonts w:ascii="Tahoma" w:hAnsi="Tahoma" w:cs="Tahoma"/>
          <w:color w:val="auto"/>
          <w:sz w:val="20"/>
        </w:rPr>
        <w:t xml:space="preserve">Very </w:t>
      </w:r>
      <w:r w:rsidR="004422E2">
        <w:rPr>
          <w:rFonts w:ascii="Tahoma" w:hAnsi="Tahoma" w:cs="Tahoma"/>
          <w:color w:val="auto"/>
          <w:sz w:val="20"/>
        </w:rPr>
        <w:t xml:space="preserve">Good: </w:t>
      </w:r>
      <w:r w:rsidR="00722610">
        <w:rPr>
          <w:rFonts w:ascii="Tahoma" w:hAnsi="Tahoma" w:cs="Tahoma"/>
          <w:color w:val="auto"/>
          <w:sz w:val="20"/>
        </w:rPr>
        <w:t>4</w:t>
      </w:r>
      <w:r w:rsidR="00F33EFD">
        <w:rPr>
          <w:rFonts w:ascii="Tahoma" w:hAnsi="Tahoma" w:cs="Tahoma"/>
          <w:color w:val="auto"/>
          <w:sz w:val="20"/>
        </w:rPr>
        <w:t>.5</w:t>
      </w:r>
    </w:p>
    <w:p w14:paraId="1AB6F94B" w14:textId="222910FB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B201FC">
        <w:rPr>
          <w:rFonts w:ascii="Tahoma" w:hAnsi="Tahoma" w:cs="Tahoma"/>
          <w:bCs w:val="0"/>
          <w:szCs w:val="24"/>
        </w:rPr>
        <w:t>Above</w:t>
      </w:r>
      <w:r w:rsidR="006C2AA6">
        <w:rPr>
          <w:rFonts w:ascii="Tahoma" w:hAnsi="Tahoma" w:cs="Tahoma"/>
          <w:bCs w:val="0"/>
          <w:szCs w:val="24"/>
        </w:rPr>
        <w:t xml:space="preserve"> Average</w:t>
      </w:r>
      <w:r>
        <w:rPr>
          <w:rFonts w:ascii="Tahoma" w:hAnsi="Tahoma" w:cs="Tahoma"/>
          <w:bCs w:val="0"/>
          <w:szCs w:val="24"/>
        </w:rPr>
        <w:t xml:space="preserve">: </w:t>
      </w:r>
      <w:r w:rsidR="006C2AA6">
        <w:rPr>
          <w:rFonts w:ascii="Tahoma" w:hAnsi="Tahoma" w:cs="Tahoma"/>
          <w:bCs w:val="0"/>
          <w:szCs w:val="24"/>
        </w:rPr>
        <w:t>3</w:t>
      </w:r>
      <w:r w:rsidR="00C367C8">
        <w:rPr>
          <w:rFonts w:ascii="Tahoma" w:hAnsi="Tahoma" w:cs="Tahoma"/>
          <w:bCs w:val="0"/>
          <w:szCs w:val="24"/>
        </w:rPr>
        <w:t>.5</w:t>
      </w:r>
    </w:p>
    <w:p w14:paraId="78866A24" w14:textId="001A7FB6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6C2AA6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 xml:space="preserve">: </w:t>
      </w:r>
      <w:r w:rsidR="006C2AA6">
        <w:rPr>
          <w:rFonts w:ascii="Tahoma" w:hAnsi="Tahoma" w:cs="Tahoma"/>
          <w:b/>
          <w:sz w:val="20"/>
        </w:rPr>
        <w:t>4.</w:t>
      </w:r>
      <w:r w:rsidR="00722610">
        <w:rPr>
          <w:rFonts w:ascii="Tahoma" w:hAnsi="Tahoma" w:cs="Tahoma"/>
          <w:b/>
          <w:sz w:val="20"/>
        </w:rPr>
        <w:t>5</w:t>
      </w:r>
    </w:p>
    <w:p w14:paraId="57A2D43F" w14:textId="28AD554F" w:rsidR="009750E7" w:rsidRDefault="009750E7" w:rsidP="009750E7">
      <w:pPr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Puckhandling</w:t>
      </w:r>
      <w:proofErr w:type="spellEnd"/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6C2AA6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 xml:space="preserve">: </w:t>
      </w:r>
      <w:r w:rsidR="006C2AA6">
        <w:rPr>
          <w:rFonts w:ascii="Tahoma" w:hAnsi="Tahoma" w:cs="Tahoma"/>
          <w:b/>
          <w:sz w:val="20"/>
        </w:rPr>
        <w:t>4.</w:t>
      </w:r>
      <w:r w:rsidR="00AD278A">
        <w:rPr>
          <w:rFonts w:ascii="Tahoma" w:hAnsi="Tahoma" w:cs="Tahoma"/>
          <w:b/>
          <w:sz w:val="20"/>
        </w:rPr>
        <w:t>5</w:t>
      </w:r>
    </w:p>
    <w:p w14:paraId="1CB567C1" w14:textId="5305104A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89547A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>:</w:t>
      </w:r>
      <w:r w:rsidR="0089547A">
        <w:rPr>
          <w:rFonts w:ascii="Tahoma" w:hAnsi="Tahoma" w:cs="Tahoma"/>
          <w:bCs w:val="0"/>
          <w:szCs w:val="24"/>
        </w:rPr>
        <w:t xml:space="preserve"> 4</w:t>
      </w:r>
      <w:r>
        <w:rPr>
          <w:rFonts w:ascii="Tahoma" w:hAnsi="Tahoma" w:cs="Tahoma"/>
          <w:bCs w:val="0"/>
          <w:szCs w:val="24"/>
        </w:rPr>
        <w:t xml:space="preserve"> </w:t>
      </w:r>
    </w:p>
    <w:p w14:paraId="765A1C0B" w14:textId="1487851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20C57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>: 4.</w:t>
      </w:r>
      <w:r w:rsidR="00F20C57">
        <w:rPr>
          <w:rFonts w:ascii="Tahoma" w:hAnsi="Tahoma" w:cs="Tahoma"/>
          <w:b/>
          <w:sz w:val="20"/>
        </w:rPr>
        <w:t>5</w:t>
      </w:r>
    </w:p>
    <w:p w14:paraId="79F2D664" w14:textId="1C103B49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DD4B48">
        <w:rPr>
          <w:rFonts w:ascii="Tahoma" w:hAnsi="Tahoma" w:cs="Tahoma"/>
          <w:color w:val="auto"/>
          <w:sz w:val="20"/>
        </w:rPr>
        <w:t>Above Average</w:t>
      </w:r>
      <w:r>
        <w:rPr>
          <w:rFonts w:ascii="Tahoma" w:hAnsi="Tahoma" w:cs="Tahoma"/>
          <w:color w:val="auto"/>
          <w:sz w:val="20"/>
        </w:rPr>
        <w:t xml:space="preserve">: </w:t>
      </w:r>
      <w:r w:rsidR="00DD4B48">
        <w:rPr>
          <w:rFonts w:ascii="Tahoma" w:hAnsi="Tahoma" w:cs="Tahoma"/>
          <w:color w:val="auto"/>
          <w:sz w:val="20"/>
        </w:rPr>
        <w:t>3.5</w:t>
      </w:r>
    </w:p>
    <w:p w14:paraId="7417B907" w14:textId="7B86B9D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4D2247BD" w14:textId="3EB2377E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954340">
        <w:rPr>
          <w:rFonts w:ascii="Tahoma" w:hAnsi="Tahoma" w:cs="Tahoma"/>
          <w:b/>
          <w:sz w:val="20"/>
        </w:rPr>
        <w:t>Above Average</w:t>
      </w:r>
      <w:r w:rsidR="005B760C">
        <w:rPr>
          <w:rFonts w:ascii="Tahoma" w:hAnsi="Tahoma" w:cs="Tahoma"/>
          <w:b/>
          <w:sz w:val="20"/>
        </w:rPr>
        <w:t xml:space="preserve">: </w:t>
      </w:r>
      <w:r w:rsidR="00954340">
        <w:rPr>
          <w:rFonts w:ascii="Tahoma" w:hAnsi="Tahoma" w:cs="Tahoma"/>
          <w:b/>
          <w:sz w:val="20"/>
        </w:rPr>
        <w:t>3</w:t>
      </w:r>
      <w:r w:rsidR="005B760C">
        <w:rPr>
          <w:rFonts w:ascii="Tahoma" w:hAnsi="Tahoma" w:cs="Tahoma"/>
          <w:b/>
          <w:sz w:val="20"/>
        </w:rPr>
        <w:t>.5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06113F1A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0C108D">
        <w:rPr>
          <w:rFonts w:ascii="Verdana" w:hAnsi="Verdana"/>
          <w:b/>
          <w:sz w:val="18"/>
        </w:rPr>
        <w:t>High Offensive Awareness</w:t>
      </w:r>
      <w:r w:rsidR="00763133">
        <w:rPr>
          <w:rFonts w:ascii="Verdana" w:hAnsi="Verdana"/>
          <w:b/>
          <w:sz w:val="18"/>
        </w:rPr>
        <w:t>.</w:t>
      </w:r>
    </w:p>
    <w:p w14:paraId="76AF726D" w14:textId="41F6E01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0268B8">
        <w:rPr>
          <w:rFonts w:ascii="Verdana" w:hAnsi="Verdana"/>
          <w:b/>
          <w:sz w:val="18"/>
        </w:rPr>
        <w:t>Very Quick and Accurate Shot</w:t>
      </w:r>
    </w:p>
    <w:p w14:paraId="43C5B695" w14:textId="5C806D0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9120AA">
        <w:rPr>
          <w:rFonts w:ascii="Verdana" w:hAnsi="Verdana"/>
          <w:b/>
          <w:sz w:val="18"/>
        </w:rPr>
        <w:t>Strong Creativity with the puck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092EBA9B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587BB0">
        <w:rPr>
          <w:rFonts w:ascii="Verdana" w:hAnsi="Verdana"/>
          <w:b/>
          <w:sz w:val="18"/>
        </w:rPr>
        <w:t>Lacks a</w:t>
      </w:r>
      <w:r w:rsidR="00444B71">
        <w:rPr>
          <w:rFonts w:ascii="Verdana" w:hAnsi="Verdana"/>
          <w:b/>
          <w:sz w:val="18"/>
        </w:rPr>
        <w:t>gility and needs to improve on lateral movement.</w:t>
      </w:r>
    </w:p>
    <w:p w14:paraId="6DC9E5AC" w14:textId="1AECCADA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0500CD">
        <w:rPr>
          <w:rFonts w:ascii="Verdana" w:hAnsi="Verdana"/>
          <w:b/>
          <w:sz w:val="18"/>
        </w:rPr>
        <w:t xml:space="preserve">Lacks consistency in the way he competes for the puck </w:t>
      </w:r>
      <w:r w:rsidR="009449CA">
        <w:rPr>
          <w:rFonts w:ascii="Verdana" w:hAnsi="Verdana"/>
          <w:b/>
          <w:sz w:val="18"/>
        </w:rPr>
        <w:t>in the defensive end</w:t>
      </w:r>
      <w:r w:rsidR="00377FBA">
        <w:rPr>
          <w:rFonts w:ascii="Verdana" w:hAnsi="Verdana"/>
          <w:b/>
          <w:sz w:val="18"/>
        </w:rPr>
        <w:t>.</w:t>
      </w:r>
    </w:p>
    <w:p w14:paraId="757CEC4B" w14:textId="1D7C6C3B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</w:t>
      </w:r>
      <w:r w:rsidR="009F6BAE">
        <w:rPr>
          <w:rFonts w:ascii="Verdana" w:hAnsi="Verdana"/>
          <w:b/>
          <w:sz w:val="18"/>
        </w:rPr>
        <w:t xml:space="preserve"> </w:t>
      </w:r>
      <w:r w:rsidR="00307493">
        <w:rPr>
          <w:rFonts w:ascii="Verdana" w:hAnsi="Verdana"/>
          <w:b/>
          <w:sz w:val="18"/>
        </w:rPr>
        <w:t>Does not sacrifice the body enough by blocking shots and such</w:t>
      </w:r>
      <w:r w:rsidR="00596010">
        <w:rPr>
          <w:rFonts w:ascii="Verdana" w:hAnsi="Verdana"/>
          <w:b/>
          <w:sz w:val="18"/>
        </w:rPr>
        <w:t>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0830FC96" w:rsidR="009750E7" w:rsidRDefault="00FB6451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</w:t>
      </w:r>
      <w:r w:rsidR="001432A0">
        <w:rPr>
          <w:rFonts w:ascii="Verdana" w:hAnsi="Verdana"/>
          <w:sz w:val="18"/>
        </w:rPr>
        <w:t>quickly anticipating sniper who can be dangerous on the power play</w:t>
      </w:r>
      <w:r w:rsidR="0013149E">
        <w:rPr>
          <w:rFonts w:ascii="Verdana" w:hAnsi="Verdana"/>
          <w:sz w:val="18"/>
        </w:rPr>
        <w:t>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7469F761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>Overall,</w:t>
      </w:r>
      <w:r w:rsidR="00D90C71">
        <w:rPr>
          <w:rFonts w:ascii="Verdana" w:hAnsi="Verdana"/>
        </w:rPr>
        <w:t xml:space="preserve"> </w:t>
      </w:r>
      <w:r w:rsidR="000C108D">
        <w:rPr>
          <w:rFonts w:ascii="Verdana" w:hAnsi="Verdana"/>
        </w:rPr>
        <w:t>Koehn</w:t>
      </w:r>
      <w:r w:rsidR="00CC12E2">
        <w:rPr>
          <w:rFonts w:ascii="Verdana" w:hAnsi="Verdana"/>
        </w:rPr>
        <w:t>’s game should not be denied by teams by any means, yet</w:t>
      </w:r>
      <w:r w:rsidR="00B93A48">
        <w:rPr>
          <w:rFonts w:ascii="Verdana" w:hAnsi="Verdana"/>
        </w:rPr>
        <w:t xml:space="preserve"> he is definitely a project for teams to develop</w:t>
      </w:r>
      <w:r w:rsidR="00226A0C">
        <w:rPr>
          <w:rFonts w:ascii="Verdana" w:hAnsi="Verdana"/>
        </w:rPr>
        <w:t>.</w:t>
      </w:r>
      <w:r w:rsidR="00934DF4">
        <w:rPr>
          <w:rFonts w:ascii="Verdana" w:hAnsi="Verdana"/>
        </w:rPr>
        <w:t xml:space="preserve"> </w:t>
      </w:r>
      <w:r w:rsidR="0037509E">
        <w:rPr>
          <w:rFonts w:ascii="Verdana" w:hAnsi="Verdana"/>
        </w:rPr>
        <w:t>This big wing</w:t>
      </w:r>
      <w:r w:rsidR="00A12854">
        <w:rPr>
          <w:rFonts w:ascii="Verdana" w:hAnsi="Verdana"/>
        </w:rPr>
        <w:t>er</w:t>
      </w:r>
      <w:r w:rsidR="0037509E">
        <w:rPr>
          <w:rFonts w:ascii="Verdana" w:hAnsi="Verdana"/>
        </w:rPr>
        <w:t xml:space="preserve"> has been an offensive dynamo for the Prince George Cougars</w:t>
      </w:r>
      <w:r w:rsidR="00A12854">
        <w:rPr>
          <w:rFonts w:ascii="Verdana" w:hAnsi="Verdana"/>
        </w:rPr>
        <w:t xml:space="preserve"> by hitting the </w:t>
      </w:r>
      <w:r w:rsidR="00A71577">
        <w:rPr>
          <w:rFonts w:ascii="Verdana" w:hAnsi="Verdana"/>
        </w:rPr>
        <w:t>40-goal</w:t>
      </w:r>
      <w:r w:rsidR="00A12854">
        <w:rPr>
          <w:rFonts w:ascii="Verdana" w:hAnsi="Verdana"/>
        </w:rPr>
        <w:t xml:space="preserve"> plateau in the WHL this season. His strongest points of his game that are undeniable </w:t>
      </w:r>
      <w:r w:rsidR="00A96740">
        <w:rPr>
          <w:rFonts w:ascii="Verdana" w:hAnsi="Verdana"/>
        </w:rPr>
        <w:t xml:space="preserve">are his strong shooting abilities and the way he anticipates the game in the offensive end </w:t>
      </w:r>
      <w:r w:rsidR="00D37840">
        <w:rPr>
          <w:rFonts w:ascii="Verdana" w:hAnsi="Verdana"/>
        </w:rPr>
        <w:t xml:space="preserve">feeding off his teammate’s abilities. His offensive awareness </w:t>
      </w:r>
      <w:r w:rsidR="001D7471">
        <w:rPr>
          <w:rFonts w:ascii="Verdana" w:hAnsi="Verdana"/>
        </w:rPr>
        <w:t xml:space="preserve">is so above and beyond to the point where he somehow catches the goaltender looking and has very quick reactions because of it. </w:t>
      </w:r>
      <w:r w:rsidR="00CA1C1D">
        <w:rPr>
          <w:rFonts w:ascii="Verdana" w:hAnsi="Verdana"/>
        </w:rPr>
        <w:t xml:space="preserve">He has a very quick wrist shot when he settles it due to his good puck control. </w:t>
      </w:r>
      <w:r w:rsidR="00E442B0">
        <w:rPr>
          <w:rFonts w:ascii="Verdana" w:hAnsi="Verdana"/>
        </w:rPr>
        <w:t xml:space="preserve">His skating linear is not a huge issue, but he needs to definitely improve </w:t>
      </w:r>
      <w:r w:rsidR="00620396">
        <w:rPr>
          <w:rFonts w:ascii="Verdana" w:hAnsi="Verdana"/>
        </w:rPr>
        <w:t>his lateral movement and his quickness for his agility if he wants to become a worthy NHL winger</w:t>
      </w:r>
      <w:r w:rsidR="00AB22CB">
        <w:rPr>
          <w:rFonts w:ascii="Verdana" w:hAnsi="Verdana"/>
        </w:rPr>
        <w:t xml:space="preserve">. A weakness that needs to be crucially considered is his </w:t>
      </w:r>
      <w:r w:rsidR="00E87639">
        <w:rPr>
          <w:rFonts w:ascii="Verdana" w:hAnsi="Verdana"/>
        </w:rPr>
        <w:t xml:space="preserve">defensive ability. </w:t>
      </w:r>
      <w:proofErr w:type="gramStart"/>
      <w:r w:rsidR="00E87639">
        <w:rPr>
          <w:rFonts w:ascii="Verdana" w:hAnsi="Verdana"/>
        </w:rPr>
        <w:t>Yes</w:t>
      </w:r>
      <w:proofErr w:type="gramEnd"/>
      <w:r w:rsidR="00E87639">
        <w:rPr>
          <w:rFonts w:ascii="Verdana" w:hAnsi="Verdana"/>
        </w:rPr>
        <w:t xml:space="preserve"> he has a strong ability of stealing the puck from opponents</w:t>
      </w:r>
      <w:r w:rsidR="00540A10">
        <w:rPr>
          <w:rFonts w:ascii="Verdana" w:hAnsi="Verdana"/>
        </w:rPr>
        <w:t>, however</w:t>
      </w:r>
      <w:r w:rsidR="002C4AD5">
        <w:rPr>
          <w:rFonts w:ascii="Verdana" w:hAnsi="Verdana"/>
        </w:rPr>
        <w:t>, not only he does not sacrifice his body enough by blocking shots and becoming more physical in the defensive end</w:t>
      </w:r>
      <w:r w:rsidR="007F1873">
        <w:rPr>
          <w:rFonts w:ascii="Verdana" w:hAnsi="Verdana"/>
        </w:rPr>
        <w:t xml:space="preserve"> but he lacks defensive awareness and understanding where all players are on the ice which leaves his man on the point open</w:t>
      </w:r>
      <w:r w:rsidR="00493F56">
        <w:rPr>
          <w:rFonts w:ascii="Verdana" w:hAnsi="Verdana"/>
        </w:rPr>
        <w:t>.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2CDDBF28" w:rsidR="009750E7" w:rsidRDefault="0013149E" w:rsidP="009750E7">
      <w:pPr>
        <w:pStyle w:val="BodyText"/>
      </w:pPr>
      <w:r>
        <w:t xml:space="preserve">A </w:t>
      </w:r>
      <w:r w:rsidR="00002A07">
        <w:t xml:space="preserve">Top 6 forward who can </w:t>
      </w:r>
      <w:r w:rsidR="00E972D0">
        <w:t>have some crucial time on the powerplay</w:t>
      </w:r>
      <w:r w:rsidR="0047465E">
        <w:t>.</w:t>
      </w:r>
    </w:p>
    <w:p w14:paraId="77F64448" w14:textId="5F762AF6" w:rsidR="009750E7" w:rsidRDefault="00CC5F14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>Player Comparison</w:t>
      </w:r>
      <w:r w:rsidR="009750E7">
        <w:rPr>
          <w:rFonts w:ascii="Verdana" w:hAnsi="Verdana"/>
          <w:b/>
          <w:sz w:val="18"/>
        </w:rPr>
        <w:t xml:space="preserve">: </w:t>
      </w:r>
      <w:r w:rsidR="001432A0">
        <w:rPr>
          <w:rFonts w:ascii="Verdana" w:hAnsi="Verdana"/>
          <w:b/>
          <w:color w:val="FF0000"/>
          <w:sz w:val="18"/>
          <w:u w:val="single"/>
        </w:rPr>
        <w:t>Tyler Toffoli</w:t>
      </w:r>
    </w:p>
    <w:p w14:paraId="3DA678F7" w14:textId="77777777" w:rsidR="009750E7" w:rsidRDefault="009750E7" w:rsidP="009750E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520037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7E9369B" w14:textId="515FC449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lastRenderedPageBreak/>
              <w:t>2</w:t>
            </w:r>
            <w:r w:rsidR="00565D81">
              <w:rPr>
                <w:rFonts w:ascii="Verdana" w:hAnsi="Verdana"/>
                <w:sz w:val="15"/>
              </w:rPr>
              <w:t>2</w:t>
            </w:r>
            <w:r>
              <w:rPr>
                <w:rFonts w:ascii="Verdana" w:hAnsi="Verdana"/>
                <w:sz w:val="15"/>
              </w:rPr>
              <w:t>/2</w:t>
            </w:r>
            <w:r w:rsidR="00565D81">
              <w:rPr>
                <w:rFonts w:ascii="Verdana" w:hAnsi="Verdana"/>
                <w:sz w:val="15"/>
              </w:rPr>
              <w:t>3</w:t>
            </w:r>
          </w:p>
        </w:tc>
        <w:tc>
          <w:tcPr>
            <w:tcW w:w="1112" w:type="dxa"/>
            <w:vAlign w:val="center"/>
          </w:tcPr>
          <w:p w14:paraId="68E0A4CF" w14:textId="2AF0D8FB" w:rsidR="009750E7" w:rsidRDefault="0037509E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P.C Cougars</w:t>
            </w:r>
          </w:p>
        </w:tc>
        <w:tc>
          <w:tcPr>
            <w:tcW w:w="387" w:type="dxa"/>
            <w:vAlign w:val="center"/>
          </w:tcPr>
          <w:p w14:paraId="0D1F8480" w14:textId="63D54846" w:rsidR="009750E7" w:rsidRDefault="00793068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  <w:r w:rsidR="005C7D1E">
              <w:rPr>
                <w:rFonts w:ascii="Verdana" w:hAnsi="Verdana"/>
                <w:sz w:val="15"/>
              </w:rPr>
              <w:t>8</w:t>
            </w:r>
          </w:p>
        </w:tc>
        <w:tc>
          <w:tcPr>
            <w:tcW w:w="330" w:type="dxa"/>
            <w:vAlign w:val="center"/>
          </w:tcPr>
          <w:p w14:paraId="0D2ADA2D" w14:textId="76C15CCB" w:rsidR="009750E7" w:rsidRDefault="005C7D1E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41</w:t>
            </w:r>
          </w:p>
        </w:tc>
        <w:tc>
          <w:tcPr>
            <w:tcW w:w="457" w:type="dxa"/>
            <w:vAlign w:val="center"/>
          </w:tcPr>
          <w:p w14:paraId="4000A240" w14:textId="7F1FDA8C" w:rsidR="009750E7" w:rsidRDefault="00934DF4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48</w:t>
            </w:r>
          </w:p>
        </w:tc>
        <w:tc>
          <w:tcPr>
            <w:tcW w:w="513" w:type="dxa"/>
            <w:vAlign w:val="center"/>
          </w:tcPr>
          <w:p w14:paraId="735D4A0A" w14:textId="03A50877" w:rsidR="009750E7" w:rsidRDefault="00934DF4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89</w:t>
            </w:r>
          </w:p>
        </w:tc>
        <w:tc>
          <w:tcPr>
            <w:tcW w:w="533" w:type="dxa"/>
            <w:vAlign w:val="center"/>
          </w:tcPr>
          <w:p w14:paraId="5CEE44D6" w14:textId="29573123" w:rsidR="009750E7" w:rsidRDefault="00934DF4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43</w:t>
            </w:r>
          </w:p>
        </w:tc>
        <w:tc>
          <w:tcPr>
            <w:tcW w:w="495" w:type="dxa"/>
          </w:tcPr>
          <w:p w14:paraId="3BD3B277" w14:textId="772F4B6D" w:rsidR="009750E7" w:rsidRDefault="00934DF4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0</w:t>
            </w:r>
          </w:p>
        </w:tc>
      </w:tr>
    </w:tbl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00D89"/>
    <w:rsid w:val="00002A07"/>
    <w:rsid w:val="00007BDA"/>
    <w:rsid w:val="00021FDF"/>
    <w:rsid w:val="000268B8"/>
    <w:rsid w:val="000500CD"/>
    <w:rsid w:val="000636C8"/>
    <w:rsid w:val="00071C99"/>
    <w:rsid w:val="00074CAB"/>
    <w:rsid w:val="00090CE2"/>
    <w:rsid w:val="0009185F"/>
    <w:rsid w:val="000C108D"/>
    <w:rsid w:val="0013149E"/>
    <w:rsid w:val="0013695D"/>
    <w:rsid w:val="00140FAB"/>
    <w:rsid w:val="001432A0"/>
    <w:rsid w:val="001869FE"/>
    <w:rsid w:val="00193CEE"/>
    <w:rsid w:val="001B4272"/>
    <w:rsid w:val="001D5774"/>
    <w:rsid w:val="001D7471"/>
    <w:rsid w:val="001F63A6"/>
    <w:rsid w:val="00205810"/>
    <w:rsid w:val="00226A0C"/>
    <w:rsid w:val="002306AE"/>
    <w:rsid w:val="00241E06"/>
    <w:rsid w:val="00264B8A"/>
    <w:rsid w:val="00283932"/>
    <w:rsid w:val="0029616E"/>
    <w:rsid w:val="002C4AD5"/>
    <w:rsid w:val="002F31FC"/>
    <w:rsid w:val="00307493"/>
    <w:rsid w:val="00351308"/>
    <w:rsid w:val="0037509E"/>
    <w:rsid w:val="00377FBA"/>
    <w:rsid w:val="0039424E"/>
    <w:rsid w:val="0039560D"/>
    <w:rsid w:val="003A7675"/>
    <w:rsid w:val="003E0196"/>
    <w:rsid w:val="004003F7"/>
    <w:rsid w:val="004334CB"/>
    <w:rsid w:val="004422E2"/>
    <w:rsid w:val="00444B71"/>
    <w:rsid w:val="00452BA3"/>
    <w:rsid w:val="0047465E"/>
    <w:rsid w:val="00484100"/>
    <w:rsid w:val="00493F56"/>
    <w:rsid w:val="004A25C7"/>
    <w:rsid w:val="004F1755"/>
    <w:rsid w:val="005071F3"/>
    <w:rsid w:val="005310F4"/>
    <w:rsid w:val="00540A10"/>
    <w:rsid w:val="00565D81"/>
    <w:rsid w:val="00566AB6"/>
    <w:rsid w:val="00587BB0"/>
    <w:rsid w:val="00596010"/>
    <w:rsid w:val="005A0DB7"/>
    <w:rsid w:val="005B760C"/>
    <w:rsid w:val="005C7D1E"/>
    <w:rsid w:val="005D26D4"/>
    <w:rsid w:val="005E5991"/>
    <w:rsid w:val="00620396"/>
    <w:rsid w:val="00626D4B"/>
    <w:rsid w:val="00632143"/>
    <w:rsid w:val="006C0A08"/>
    <w:rsid w:val="006C2AA6"/>
    <w:rsid w:val="00702B9C"/>
    <w:rsid w:val="00722610"/>
    <w:rsid w:val="00732FA6"/>
    <w:rsid w:val="00746281"/>
    <w:rsid w:val="00763133"/>
    <w:rsid w:val="00787E9D"/>
    <w:rsid w:val="00793068"/>
    <w:rsid w:val="007C146E"/>
    <w:rsid w:val="007E3B43"/>
    <w:rsid w:val="007F1873"/>
    <w:rsid w:val="00862E56"/>
    <w:rsid w:val="008833A6"/>
    <w:rsid w:val="0089547A"/>
    <w:rsid w:val="008B2054"/>
    <w:rsid w:val="008B4087"/>
    <w:rsid w:val="008E06B5"/>
    <w:rsid w:val="008F627F"/>
    <w:rsid w:val="009120AA"/>
    <w:rsid w:val="00922809"/>
    <w:rsid w:val="0092473A"/>
    <w:rsid w:val="00934DF4"/>
    <w:rsid w:val="009449CA"/>
    <w:rsid w:val="00954340"/>
    <w:rsid w:val="009750E7"/>
    <w:rsid w:val="00985360"/>
    <w:rsid w:val="0099521E"/>
    <w:rsid w:val="009B05A1"/>
    <w:rsid w:val="009C727C"/>
    <w:rsid w:val="009E3856"/>
    <w:rsid w:val="009F34DC"/>
    <w:rsid w:val="009F6BAE"/>
    <w:rsid w:val="00A0053E"/>
    <w:rsid w:val="00A12854"/>
    <w:rsid w:val="00A23441"/>
    <w:rsid w:val="00A424DA"/>
    <w:rsid w:val="00A71577"/>
    <w:rsid w:val="00A96740"/>
    <w:rsid w:val="00AB0B35"/>
    <w:rsid w:val="00AB22CB"/>
    <w:rsid w:val="00AB6AA4"/>
    <w:rsid w:val="00AD278A"/>
    <w:rsid w:val="00AE54A5"/>
    <w:rsid w:val="00B11A35"/>
    <w:rsid w:val="00B201FC"/>
    <w:rsid w:val="00B414B9"/>
    <w:rsid w:val="00B81C39"/>
    <w:rsid w:val="00B93A48"/>
    <w:rsid w:val="00BD6008"/>
    <w:rsid w:val="00BD6661"/>
    <w:rsid w:val="00BD6F00"/>
    <w:rsid w:val="00C177B9"/>
    <w:rsid w:val="00C367C8"/>
    <w:rsid w:val="00C70981"/>
    <w:rsid w:val="00CA1C1D"/>
    <w:rsid w:val="00CC12E2"/>
    <w:rsid w:val="00CC5F14"/>
    <w:rsid w:val="00CF7353"/>
    <w:rsid w:val="00D12FA5"/>
    <w:rsid w:val="00D17684"/>
    <w:rsid w:val="00D37840"/>
    <w:rsid w:val="00D378C6"/>
    <w:rsid w:val="00D863C5"/>
    <w:rsid w:val="00D86F6B"/>
    <w:rsid w:val="00D90C71"/>
    <w:rsid w:val="00D927AA"/>
    <w:rsid w:val="00DD4B48"/>
    <w:rsid w:val="00E442B0"/>
    <w:rsid w:val="00E546C1"/>
    <w:rsid w:val="00E640C2"/>
    <w:rsid w:val="00E87639"/>
    <w:rsid w:val="00E972D0"/>
    <w:rsid w:val="00EA4374"/>
    <w:rsid w:val="00EB3081"/>
    <w:rsid w:val="00F20C57"/>
    <w:rsid w:val="00F3039D"/>
    <w:rsid w:val="00F33C8A"/>
    <w:rsid w:val="00F33EFD"/>
    <w:rsid w:val="00F50727"/>
    <w:rsid w:val="00F6056C"/>
    <w:rsid w:val="00F65502"/>
    <w:rsid w:val="00FA36A1"/>
    <w:rsid w:val="00FB6451"/>
    <w:rsid w:val="00FF44A0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367</Words>
  <Characters>2005</Characters>
  <Application>Microsoft Office Word</Application>
  <DocSecurity>0</DocSecurity>
  <Lines>32</Lines>
  <Paragraphs>7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45</cp:revision>
  <dcterms:created xsi:type="dcterms:W3CDTF">2023-05-24T03:35:00Z</dcterms:created>
  <dcterms:modified xsi:type="dcterms:W3CDTF">2023-05-24T18:13:00Z</dcterms:modified>
</cp:coreProperties>
</file>